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7F" w:rsidRDefault="0082287F" w:rsidP="0066272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  <w:r w:rsidRPr="00244703">
        <w:rPr>
          <w:rFonts w:ascii="Cambria" w:hAnsi="Cambria"/>
          <w:noProof/>
          <w:sz w:val="24"/>
          <w:szCs w:val="24"/>
          <w:u w:val="single"/>
        </w:rPr>
        <w:t>PRILOG V DOKUMENTACIJE ZA NADMETANJE</w:t>
      </w:r>
    </w:p>
    <w:p w:rsidR="00662727" w:rsidRPr="00244703" w:rsidRDefault="00662727" w:rsidP="0066272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</w:p>
    <w:p w:rsidR="0082287F" w:rsidRPr="004E0515" w:rsidRDefault="0082287F" w:rsidP="0082287F">
      <w:pPr>
        <w:tabs>
          <w:tab w:val="left" w:pos="567"/>
        </w:tabs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4E0515">
        <w:rPr>
          <w:rFonts w:ascii="Cambria" w:hAnsi="Cambria"/>
          <w:b/>
          <w:noProof/>
          <w:sz w:val="24"/>
          <w:szCs w:val="24"/>
          <w:u w:val="single"/>
        </w:rPr>
        <w:t>TROŠKOVNIK</w:t>
      </w:r>
    </w:p>
    <w:p w:rsidR="0082287F" w:rsidRPr="00244703" w:rsidRDefault="0082287F" w:rsidP="0082287F">
      <w:pPr>
        <w:tabs>
          <w:tab w:val="left" w:pos="567"/>
        </w:tabs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244703">
        <w:rPr>
          <w:rFonts w:ascii="Cambria" w:hAnsi="Cambria"/>
          <w:bCs/>
          <w:noProof/>
          <w:sz w:val="24"/>
          <w:szCs w:val="24"/>
          <w:lang w:bidi="hr-HR"/>
        </w:rPr>
        <w:t xml:space="preserve">Broj </w:t>
      </w:r>
      <w:r w:rsidRPr="00244703">
        <w:rPr>
          <w:rFonts w:ascii="Cambria" w:hAnsi="Cambria"/>
          <w:noProof/>
          <w:sz w:val="24"/>
          <w:szCs w:val="24"/>
        </w:rPr>
        <w:t xml:space="preserve">nabave: </w:t>
      </w:r>
      <w:r w:rsidR="00244703" w:rsidRPr="00244703">
        <w:rPr>
          <w:rFonts w:ascii="Cambria" w:hAnsi="Cambria"/>
          <w:noProof/>
          <w:sz w:val="24"/>
          <w:szCs w:val="24"/>
        </w:rPr>
        <w:t>Roba</w:t>
      </w:r>
      <w:r w:rsidR="00A95193">
        <w:rPr>
          <w:rFonts w:ascii="Cambria" w:hAnsi="Cambria"/>
          <w:noProof/>
          <w:sz w:val="24"/>
          <w:szCs w:val="24"/>
        </w:rPr>
        <w:t xml:space="preserve"> </w:t>
      </w:r>
      <w:r w:rsidR="00244703" w:rsidRPr="00244703">
        <w:rPr>
          <w:rFonts w:ascii="Cambria" w:hAnsi="Cambria"/>
          <w:noProof/>
          <w:sz w:val="24"/>
          <w:szCs w:val="24"/>
        </w:rPr>
        <w:t>0</w:t>
      </w:r>
      <w:r w:rsidR="00244703">
        <w:rPr>
          <w:rFonts w:ascii="Cambria" w:hAnsi="Cambria"/>
          <w:noProof/>
          <w:sz w:val="24"/>
          <w:szCs w:val="24"/>
        </w:rPr>
        <w:t>1-</w:t>
      </w:r>
      <w:r w:rsidR="000443DF" w:rsidRPr="00244703">
        <w:rPr>
          <w:rFonts w:ascii="Cambria" w:hAnsi="Cambria"/>
          <w:noProof/>
          <w:sz w:val="24"/>
          <w:szCs w:val="24"/>
        </w:rPr>
        <w:t>2016</w:t>
      </w:r>
    </w:p>
    <w:p w:rsidR="005F000F" w:rsidRPr="00244703" w:rsidRDefault="00244703" w:rsidP="0082287F">
      <w:pPr>
        <w:tabs>
          <w:tab w:val="left" w:pos="567"/>
        </w:tabs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>
        <w:rPr>
          <w:rFonts w:ascii="Cambria" w:hAnsi="Cambria"/>
          <w:bCs/>
          <w:noProof/>
          <w:sz w:val="24"/>
          <w:szCs w:val="24"/>
          <w:lang w:bidi="hr-HR"/>
        </w:rPr>
        <w:t xml:space="preserve">NABAVA: </w:t>
      </w:r>
      <w:r w:rsidR="007E2EBD" w:rsidRPr="007E2EBD">
        <w:rPr>
          <w:rFonts w:ascii="Cambria" w:hAnsi="Cambria"/>
          <w:bCs/>
          <w:noProof/>
          <w:sz w:val="24"/>
          <w:szCs w:val="24"/>
          <w:lang w:bidi="hr-HR"/>
        </w:rPr>
        <w:t>Modernizacija proizvodnog procesa</w:t>
      </w:r>
    </w:p>
    <w:p w:rsidR="0082287F" w:rsidRDefault="0082287F" w:rsidP="00822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>TROŠKOVNIK</w:t>
      </w:r>
    </w:p>
    <w:p w:rsidR="005F000F" w:rsidRPr="008E59E4" w:rsidRDefault="005F000F" w:rsidP="00822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</w:rPr>
      </w:pPr>
    </w:p>
    <w:p w:rsidR="0082287F" w:rsidRDefault="0020374B" w:rsidP="0082287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</w:rPr>
      </w:pPr>
      <w:r w:rsidRPr="0020374B">
        <w:rPr>
          <w:rFonts w:ascii="Cambria" w:hAnsi="Cambria"/>
          <w:b/>
          <w:bCs/>
          <w:noProof/>
          <w:sz w:val="24"/>
          <w:szCs w:val="24"/>
        </w:rPr>
        <w:t xml:space="preserve">Grupa 1 - Nabava strojeva </w:t>
      </w:r>
      <w:r>
        <w:rPr>
          <w:rFonts w:ascii="Cambria" w:hAnsi="Cambria"/>
          <w:b/>
          <w:bCs/>
          <w:noProof/>
          <w:sz w:val="24"/>
          <w:szCs w:val="24"/>
        </w:rPr>
        <w:t>–</w:t>
      </w:r>
      <w:r w:rsidRPr="0020374B">
        <w:rPr>
          <w:rFonts w:ascii="Cambria" w:hAnsi="Cambria"/>
          <w:b/>
          <w:bCs/>
          <w:noProof/>
          <w:sz w:val="24"/>
          <w:szCs w:val="24"/>
        </w:rPr>
        <w:t xml:space="preserve"> tokarilica</w:t>
      </w:r>
    </w:p>
    <w:p w:rsidR="0020374B" w:rsidRPr="008E59E4" w:rsidRDefault="0020374B" w:rsidP="0082287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18"/>
          <w:szCs w:val="18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1276"/>
        <w:gridCol w:w="1418"/>
        <w:gridCol w:w="2835"/>
        <w:gridCol w:w="2835"/>
      </w:tblGrid>
      <w:tr w:rsidR="0082287F" w:rsidRPr="008E59E4" w:rsidTr="005F000F">
        <w:tc>
          <w:tcPr>
            <w:tcW w:w="1242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Predmet</w:t>
            </w:r>
          </w:p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Jedinica mjere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Količina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Jedinična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HRK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Ukupna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HRK</w:t>
            </w:r>
            <w:r w:rsidR="00A95193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</w:tr>
      <w:tr w:rsidR="0082287F" w:rsidRPr="008E59E4" w:rsidTr="000443DF">
        <w:tc>
          <w:tcPr>
            <w:tcW w:w="1242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</w:tr>
      <w:tr w:rsidR="0082287F" w:rsidRPr="008E59E4" w:rsidTr="00202395">
        <w:tc>
          <w:tcPr>
            <w:tcW w:w="1242" w:type="dxa"/>
            <w:vAlign w:val="center"/>
          </w:tcPr>
          <w:p w:rsidR="0082287F" w:rsidRPr="008E59E4" w:rsidRDefault="0082287F" w:rsidP="0020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82287F" w:rsidRPr="000443DF" w:rsidRDefault="007E2EBD" w:rsidP="0020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TOKARILICA</w:t>
            </w:r>
          </w:p>
        </w:tc>
        <w:tc>
          <w:tcPr>
            <w:tcW w:w="1276" w:type="dxa"/>
            <w:vAlign w:val="center"/>
          </w:tcPr>
          <w:p w:rsidR="0082287F" w:rsidRPr="008E59E4" w:rsidRDefault="000443DF" w:rsidP="00F6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center"/>
          </w:tcPr>
          <w:p w:rsidR="0082287F" w:rsidRPr="008E59E4" w:rsidRDefault="000443DF" w:rsidP="00F6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2287F" w:rsidRPr="008E59E4" w:rsidRDefault="0082287F" w:rsidP="00F6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287F" w:rsidRPr="008E59E4" w:rsidRDefault="0082287F" w:rsidP="00F6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82287F" w:rsidRPr="008E59E4" w:rsidTr="005F000F">
        <w:tc>
          <w:tcPr>
            <w:tcW w:w="13717" w:type="dxa"/>
            <w:gridSpan w:val="6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2287F" w:rsidRPr="008E59E4" w:rsidTr="005F000F">
        <w:tc>
          <w:tcPr>
            <w:tcW w:w="10882" w:type="dxa"/>
            <w:gridSpan w:val="5"/>
            <w:shd w:val="clear" w:color="auto" w:fill="DBE5F1" w:themeFill="accent1" w:themeFillTint="33"/>
            <w:vAlign w:val="center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Cijena ponude u HRK bez poreza na dodanu vrijednost – brojkama:</w:t>
            </w:r>
          </w:p>
        </w:tc>
        <w:tc>
          <w:tcPr>
            <w:tcW w:w="2835" w:type="dxa"/>
          </w:tcPr>
          <w:p w:rsidR="0082287F" w:rsidRPr="008E59E4" w:rsidRDefault="0082287F" w:rsidP="007E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82287F" w:rsidRDefault="0082287F" w:rsidP="0082287F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noProof/>
          <w:sz w:val="24"/>
          <w:szCs w:val="24"/>
        </w:rPr>
      </w:pPr>
    </w:p>
    <w:p w:rsidR="005F000F" w:rsidRDefault="0020374B" w:rsidP="005F00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</w:rPr>
      </w:pPr>
      <w:r w:rsidRPr="0020374B">
        <w:rPr>
          <w:rFonts w:ascii="Cambria" w:hAnsi="Cambria"/>
          <w:b/>
          <w:bCs/>
          <w:noProof/>
          <w:sz w:val="24"/>
          <w:szCs w:val="24"/>
        </w:rPr>
        <w:t>Grupa 2 - Nabava strojeva- preša, brusilica, hidrauličke škare, vertikalna tračna pila</w:t>
      </w:r>
    </w:p>
    <w:p w:rsidR="0020374B" w:rsidRPr="008E59E4" w:rsidRDefault="0020374B" w:rsidP="005F00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18"/>
          <w:szCs w:val="18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1276"/>
        <w:gridCol w:w="1418"/>
        <w:gridCol w:w="2835"/>
        <w:gridCol w:w="2835"/>
      </w:tblGrid>
      <w:tr w:rsidR="005F000F" w:rsidRPr="008E59E4" w:rsidTr="0075797D">
        <w:tc>
          <w:tcPr>
            <w:tcW w:w="1242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Predmet</w:t>
            </w:r>
          </w:p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Jedinica mjere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Količina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Jedinična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HRK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Ukupna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HRK</w:t>
            </w:r>
            <w:r w:rsidR="00A95193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</w:tr>
      <w:tr w:rsidR="005F000F" w:rsidRPr="008E59E4" w:rsidTr="0075797D">
        <w:tc>
          <w:tcPr>
            <w:tcW w:w="1242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</w:tr>
      <w:tr w:rsidR="005F000F" w:rsidRPr="008E59E4" w:rsidTr="0075797D">
        <w:tc>
          <w:tcPr>
            <w:tcW w:w="1242" w:type="dxa"/>
            <w:vAlign w:val="bottom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bottom"/>
          </w:tcPr>
          <w:p w:rsidR="005F000F" w:rsidRPr="000443DF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PREŠA</w:t>
            </w:r>
          </w:p>
        </w:tc>
        <w:tc>
          <w:tcPr>
            <w:tcW w:w="1276" w:type="dxa"/>
            <w:vAlign w:val="bottom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506CC3" w:rsidRPr="008E59E4" w:rsidTr="0075797D">
        <w:tc>
          <w:tcPr>
            <w:tcW w:w="1242" w:type="dxa"/>
            <w:vAlign w:val="bottom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bottom"/>
          </w:tcPr>
          <w:p w:rsidR="00506CC3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BRUSILICA</w:t>
            </w:r>
          </w:p>
        </w:tc>
        <w:tc>
          <w:tcPr>
            <w:tcW w:w="1276" w:type="dxa"/>
            <w:vAlign w:val="bottom"/>
          </w:tcPr>
          <w:p w:rsidR="00506CC3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506CC3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506CC3" w:rsidRPr="008E59E4" w:rsidTr="0075797D">
        <w:tc>
          <w:tcPr>
            <w:tcW w:w="1242" w:type="dxa"/>
            <w:vAlign w:val="bottom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bottom"/>
          </w:tcPr>
          <w:p w:rsidR="00506CC3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HIDRAULIČNE ŠKARE</w:t>
            </w:r>
          </w:p>
        </w:tc>
        <w:tc>
          <w:tcPr>
            <w:tcW w:w="1276" w:type="dxa"/>
            <w:vAlign w:val="bottom"/>
          </w:tcPr>
          <w:p w:rsidR="00506CC3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506CC3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6CC3" w:rsidRPr="008E59E4" w:rsidRDefault="00506CC3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7E2EBD" w:rsidRPr="008E59E4" w:rsidTr="0075797D">
        <w:tc>
          <w:tcPr>
            <w:tcW w:w="1242" w:type="dxa"/>
            <w:vAlign w:val="bottom"/>
          </w:tcPr>
          <w:p w:rsidR="007E2EBD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bottom"/>
          </w:tcPr>
          <w:p w:rsidR="007E2EBD" w:rsidRPr="00506CC3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VERTIKALNA </w:t>
            </w:r>
            <w:r w:rsidR="00D347E4">
              <w:rPr>
                <w:rFonts w:asciiTheme="majorHAnsi" w:hAnsiTheme="majorHAnsi"/>
              </w:rPr>
              <w:t xml:space="preserve">TRAČNA </w:t>
            </w:r>
            <w:r>
              <w:rPr>
                <w:rFonts w:asciiTheme="majorHAnsi" w:hAnsiTheme="majorHAnsi"/>
              </w:rPr>
              <w:t>PILA</w:t>
            </w:r>
          </w:p>
        </w:tc>
        <w:tc>
          <w:tcPr>
            <w:tcW w:w="1276" w:type="dxa"/>
            <w:vAlign w:val="bottom"/>
          </w:tcPr>
          <w:p w:rsidR="007E2EBD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7E2EBD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E2EBD" w:rsidRPr="008E59E4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2EBD" w:rsidRPr="008E59E4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5F000F" w:rsidRPr="008E59E4" w:rsidTr="0075797D">
        <w:tc>
          <w:tcPr>
            <w:tcW w:w="13717" w:type="dxa"/>
            <w:gridSpan w:val="6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5F000F" w:rsidRPr="008E59E4" w:rsidTr="0075797D">
        <w:tc>
          <w:tcPr>
            <w:tcW w:w="10882" w:type="dxa"/>
            <w:gridSpan w:val="5"/>
            <w:shd w:val="clear" w:color="auto" w:fill="DBE5F1" w:themeFill="accent1" w:themeFillTint="33"/>
            <w:vAlign w:val="center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Cijena ponude u HRK bez poreza na dodanu vrijednost – brojkama:</w:t>
            </w:r>
          </w:p>
        </w:tc>
        <w:tc>
          <w:tcPr>
            <w:tcW w:w="2835" w:type="dxa"/>
          </w:tcPr>
          <w:p w:rsidR="005F000F" w:rsidRPr="008E59E4" w:rsidRDefault="005F000F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405334" w:rsidRDefault="00405334"/>
    <w:p w:rsidR="001518F6" w:rsidRPr="001518F6" w:rsidRDefault="0020374B">
      <w:pPr>
        <w:rPr>
          <w:rFonts w:ascii="Cambria" w:hAnsi="Cambria"/>
          <w:b/>
        </w:rPr>
      </w:pPr>
      <w:r w:rsidRPr="0020374B">
        <w:rPr>
          <w:rFonts w:ascii="Cambria" w:hAnsi="Cambria"/>
          <w:b/>
        </w:rPr>
        <w:lastRenderedPageBreak/>
        <w:t>Grupa 3- Nabava strojeva- vertikalni obradni centar (CNC), Nabava proizvodne opreme- alata za glodalicu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1276"/>
        <w:gridCol w:w="1418"/>
        <w:gridCol w:w="2835"/>
        <w:gridCol w:w="2835"/>
      </w:tblGrid>
      <w:tr w:rsidR="001518F6" w:rsidRPr="001518F6" w:rsidTr="00502E2D">
        <w:tc>
          <w:tcPr>
            <w:tcW w:w="1242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Predmet</w:t>
            </w:r>
          </w:p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br.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Predmet nabave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Jedinica mjere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Količina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Jedinična cijena u HRK (bez PDV-a)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Ukupna cijena u HRK (bez PDV-a)</w:t>
            </w:r>
          </w:p>
        </w:tc>
      </w:tr>
      <w:tr w:rsidR="001518F6" w:rsidRPr="001518F6" w:rsidTr="00502E2D">
        <w:tc>
          <w:tcPr>
            <w:tcW w:w="1242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  <w:bCs/>
              </w:rPr>
            </w:pPr>
            <w:r w:rsidRPr="001518F6">
              <w:rPr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</w:rPr>
            </w:pPr>
            <w:r w:rsidRPr="001518F6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  <w:bCs/>
              </w:rPr>
            </w:pPr>
            <w:r w:rsidRPr="001518F6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  <w:bCs/>
              </w:rPr>
            </w:pPr>
            <w:r w:rsidRPr="001518F6">
              <w:rPr>
                <w:b/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  <w:bCs/>
              </w:rPr>
            </w:pPr>
            <w:r w:rsidRPr="001518F6">
              <w:rPr>
                <w:b/>
                <w:bCs/>
              </w:rPr>
              <w:t>5</w:t>
            </w:r>
          </w:p>
        </w:tc>
        <w:tc>
          <w:tcPr>
            <w:tcW w:w="2835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jc w:val="center"/>
              <w:rPr>
                <w:b/>
                <w:bCs/>
              </w:rPr>
            </w:pPr>
            <w:r w:rsidRPr="001518F6">
              <w:rPr>
                <w:b/>
                <w:bCs/>
              </w:rPr>
              <w:t>6</w:t>
            </w:r>
          </w:p>
        </w:tc>
      </w:tr>
      <w:tr w:rsidR="001518F6" w:rsidRPr="001518F6" w:rsidTr="007F603E">
        <w:tc>
          <w:tcPr>
            <w:tcW w:w="1242" w:type="dxa"/>
            <w:vAlign w:val="center"/>
          </w:tcPr>
          <w:p w:rsidR="001518F6" w:rsidRPr="001518F6" w:rsidRDefault="001518F6" w:rsidP="00D605AA">
            <w:pPr>
              <w:spacing w:after="0" w:line="240" w:lineRule="auto"/>
              <w:jc w:val="center"/>
              <w:rPr>
                <w:bCs/>
              </w:rPr>
            </w:pPr>
            <w:r w:rsidRPr="001518F6">
              <w:t>1.</w:t>
            </w:r>
          </w:p>
        </w:tc>
        <w:tc>
          <w:tcPr>
            <w:tcW w:w="4111" w:type="dxa"/>
            <w:vAlign w:val="bottom"/>
          </w:tcPr>
          <w:p w:rsidR="001518F6" w:rsidRPr="000443DF" w:rsidRDefault="007E2EBD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VERTIKALNI OBRADNI CENTAR</w:t>
            </w:r>
          </w:p>
        </w:tc>
        <w:tc>
          <w:tcPr>
            <w:tcW w:w="1276" w:type="dxa"/>
            <w:vAlign w:val="bottom"/>
          </w:tcPr>
          <w:p w:rsidR="001518F6" w:rsidRPr="008E59E4" w:rsidRDefault="001518F6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1518F6" w:rsidRPr="008E59E4" w:rsidRDefault="001518F6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Cs/>
              </w:rPr>
            </w:pPr>
          </w:p>
        </w:tc>
      </w:tr>
      <w:tr w:rsidR="00D605AA" w:rsidRPr="001518F6" w:rsidTr="007F603E">
        <w:tc>
          <w:tcPr>
            <w:tcW w:w="1242" w:type="dxa"/>
            <w:vAlign w:val="center"/>
          </w:tcPr>
          <w:p w:rsidR="00D605AA" w:rsidRPr="001518F6" w:rsidRDefault="00D605AA" w:rsidP="00D605A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111" w:type="dxa"/>
            <w:vAlign w:val="bottom"/>
          </w:tcPr>
          <w:p w:rsidR="00D605AA" w:rsidRDefault="00D605AA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ALATI ZA GLODALICU</w:t>
            </w:r>
          </w:p>
        </w:tc>
        <w:tc>
          <w:tcPr>
            <w:tcW w:w="1276" w:type="dxa"/>
            <w:vAlign w:val="bottom"/>
          </w:tcPr>
          <w:p w:rsidR="00D605AA" w:rsidRDefault="00D605AA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D605AA" w:rsidRDefault="00D605AA" w:rsidP="004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605AA" w:rsidRPr="001518F6" w:rsidRDefault="00D605AA" w:rsidP="004E2CAF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D605AA" w:rsidRPr="001518F6" w:rsidRDefault="00D605AA" w:rsidP="004E2CAF">
            <w:pPr>
              <w:spacing w:after="0" w:line="240" w:lineRule="auto"/>
              <w:rPr>
                <w:bCs/>
              </w:rPr>
            </w:pPr>
          </w:p>
        </w:tc>
      </w:tr>
      <w:tr w:rsidR="001518F6" w:rsidRPr="001518F6" w:rsidTr="00502E2D">
        <w:tc>
          <w:tcPr>
            <w:tcW w:w="13717" w:type="dxa"/>
            <w:gridSpan w:val="6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Cs/>
              </w:rPr>
            </w:pPr>
          </w:p>
        </w:tc>
      </w:tr>
      <w:tr w:rsidR="001518F6" w:rsidRPr="001518F6" w:rsidTr="00502E2D">
        <w:tc>
          <w:tcPr>
            <w:tcW w:w="10882" w:type="dxa"/>
            <w:gridSpan w:val="5"/>
            <w:shd w:val="clear" w:color="auto" w:fill="DBE5F1" w:themeFill="accent1" w:themeFillTint="33"/>
            <w:vAlign w:val="center"/>
          </w:tcPr>
          <w:p w:rsidR="001518F6" w:rsidRPr="001518F6" w:rsidRDefault="001518F6" w:rsidP="004E2CAF">
            <w:pPr>
              <w:spacing w:after="0" w:line="240" w:lineRule="auto"/>
              <w:rPr>
                <w:b/>
                <w:bCs/>
              </w:rPr>
            </w:pPr>
            <w:r w:rsidRPr="001518F6">
              <w:rPr>
                <w:b/>
                <w:bCs/>
              </w:rPr>
              <w:t>Cijena ponude u HRK bez poreza na dodanu vrijednost – brojkama:</w:t>
            </w:r>
          </w:p>
        </w:tc>
        <w:tc>
          <w:tcPr>
            <w:tcW w:w="2835" w:type="dxa"/>
          </w:tcPr>
          <w:p w:rsidR="001518F6" w:rsidRPr="001518F6" w:rsidRDefault="001518F6" w:rsidP="004E2CAF">
            <w:pPr>
              <w:spacing w:after="0" w:line="240" w:lineRule="auto"/>
              <w:rPr>
                <w:bCs/>
              </w:rPr>
            </w:pPr>
          </w:p>
        </w:tc>
      </w:tr>
    </w:tbl>
    <w:p w:rsidR="001518F6" w:rsidRDefault="001518F6"/>
    <w:p w:rsidR="002E5400" w:rsidRDefault="002E5400" w:rsidP="002E540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</w:rPr>
      </w:pPr>
    </w:p>
    <w:p w:rsidR="002E5400" w:rsidRDefault="0020374B" w:rsidP="002E540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</w:rPr>
      </w:pPr>
      <w:r w:rsidRPr="0020374B">
        <w:rPr>
          <w:rFonts w:ascii="Cambria" w:hAnsi="Cambria"/>
          <w:b/>
          <w:bCs/>
          <w:noProof/>
          <w:sz w:val="24"/>
          <w:szCs w:val="24"/>
        </w:rPr>
        <w:t>Grupa 4-Nabava proizvodne opreme- aparat za zavarivanje</w:t>
      </w:r>
    </w:p>
    <w:p w:rsidR="0020374B" w:rsidRPr="008E59E4" w:rsidRDefault="0020374B" w:rsidP="002E540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18"/>
          <w:szCs w:val="18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1276"/>
        <w:gridCol w:w="1418"/>
        <w:gridCol w:w="2835"/>
        <w:gridCol w:w="2835"/>
      </w:tblGrid>
      <w:tr w:rsidR="002E5400" w:rsidRPr="008E59E4" w:rsidTr="0075797D">
        <w:tc>
          <w:tcPr>
            <w:tcW w:w="1242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Predmet</w:t>
            </w:r>
          </w:p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Jedinica mjere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Količina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Jedinična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HRK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Ukupna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HRK</w:t>
            </w:r>
            <w:r w:rsidR="00A95193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</w:tr>
      <w:tr w:rsidR="002E5400" w:rsidRPr="008E59E4" w:rsidTr="0075797D">
        <w:tc>
          <w:tcPr>
            <w:tcW w:w="1242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</w:tr>
      <w:tr w:rsidR="002E5400" w:rsidRPr="008E59E4" w:rsidTr="0075797D">
        <w:tc>
          <w:tcPr>
            <w:tcW w:w="1242" w:type="dxa"/>
            <w:vAlign w:val="bottom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bottom"/>
          </w:tcPr>
          <w:p w:rsidR="002E5400" w:rsidRPr="000443DF" w:rsidRDefault="007E2EBD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APARAT ZA ZAVARIVANJE</w:t>
            </w:r>
          </w:p>
        </w:tc>
        <w:tc>
          <w:tcPr>
            <w:tcW w:w="1276" w:type="dxa"/>
            <w:vAlign w:val="bottom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2E5400" w:rsidRPr="008E59E4" w:rsidTr="0075797D">
        <w:tc>
          <w:tcPr>
            <w:tcW w:w="13717" w:type="dxa"/>
            <w:gridSpan w:val="6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2E5400" w:rsidRPr="008E59E4" w:rsidTr="0075797D">
        <w:tc>
          <w:tcPr>
            <w:tcW w:w="10882" w:type="dxa"/>
            <w:gridSpan w:val="5"/>
            <w:shd w:val="clear" w:color="auto" w:fill="DBE5F1" w:themeFill="accent1" w:themeFillTint="33"/>
            <w:vAlign w:val="center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Cijena ponude u HRK bez poreza na dodanu vrijednost – brojkama:</w:t>
            </w:r>
          </w:p>
        </w:tc>
        <w:tc>
          <w:tcPr>
            <w:tcW w:w="2835" w:type="dxa"/>
          </w:tcPr>
          <w:p w:rsidR="002E5400" w:rsidRPr="008E59E4" w:rsidRDefault="002E5400" w:rsidP="0075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2E5400" w:rsidRDefault="002E5400"/>
    <w:p w:rsidR="002E5400" w:rsidRDefault="002E5400" w:rsidP="002E540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18"/>
          <w:szCs w:val="18"/>
        </w:rPr>
      </w:pPr>
    </w:p>
    <w:p w:rsidR="002E5400" w:rsidRDefault="0020374B" w:rsidP="002E5400">
      <w:r w:rsidRPr="0020374B">
        <w:rPr>
          <w:rFonts w:ascii="Cambria" w:hAnsi="Cambria"/>
          <w:b/>
          <w:bCs/>
          <w:noProof/>
          <w:sz w:val="24"/>
          <w:szCs w:val="24"/>
        </w:rPr>
        <w:t>Grupa 5- Nabava proizvodne opreme- vijčani kompresor</w:t>
      </w:r>
      <w:bookmarkStart w:id="0" w:name="_GoBack"/>
      <w:bookmarkEnd w:id="0"/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1276"/>
        <w:gridCol w:w="1418"/>
        <w:gridCol w:w="2835"/>
        <w:gridCol w:w="2835"/>
      </w:tblGrid>
      <w:tr w:rsidR="007E2EBD" w:rsidRPr="008E59E4" w:rsidTr="004F2EC0">
        <w:tc>
          <w:tcPr>
            <w:tcW w:w="1242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Predmet</w:t>
            </w:r>
          </w:p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Jedinica mjere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Količina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Jedinična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HRK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 xml:space="preserve">Ukupna cijena u </w:t>
            </w:r>
            <w:r w:rsidRPr="008E59E4"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>HRK</w:t>
            </w:r>
            <w:r>
              <w:rPr>
                <w:rFonts w:ascii="Cambria" w:hAnsi="Cambria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(bez PDV-a)</w:t>
            </w:r>
          </w:p>
        </w:tc>
      </w:tr>
      <w:tr w:rsidR="007E2EBD" w:rsidRPr="008E59E4" w:rsidTr="004F2EC0">
        <w:tc>
          <w:tcPr>
            <w:tcW w:w="1242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</w:tr>
      <w:tr w:rsidR="007E2EBD" w:rsidRPr="008E59E4" w:rsidTr="004F2EC0">
        <w:tc>
          <w:tcPr>
            <w:tcW w:w="1242" w:type="dxa"/>
            <w:vAlign w:val="bottom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 w:cs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bottom"/>
          </w:tcPr>
          <w:p w:rsidR="007E2EBD" w:rsidRPr="000443DF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VIJČANI KOMPRESOR</w:t>
            </w:r>
          </w:p>
        </w:tc>
        <w:tc>
          <w:tcPr>
            <w:tcW w:w="1276" w:type="dxa"/>
            <w:vAlign w:val="bottom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kom</w:t>
            </w:r>
          </w:p>
        </w:tc>
        <w:tc>
          <w:tcPr>
            <w:tcW w:w="1418" w:type="dxa"/>
            <w:vAlign w:val="bottom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noProof/>
                <w:sz w:val="24"/>
                <w:szCs w:val="24"/>
              </w:rPr>
            </w:pPr>
          </w:p>
        </w:tc>
      </w:tr>
      <w:tr w:rsidR="007E2EBD" w:rsidRPr="008E59E4" w:rsidTr="004F2EC0">
        <w:tc>
          <w:tcPr>
            <w:tcW w:w="13717" w:type="dxa"/>
            <w:gridSpan w:val="6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7E2EBD" w:rsidRPr="008E59E4" w:rsidTr="004F2EC0">
        <w:tc>
          <w:tcPr>
            <w:tcW w:w="10882" w:type="dxa"/>
            <w:gridSpan w:val="5"/>
            <w:shd w:val="clear" w:color="auto" w:fill="DBE5F1" w:themeFill="accent1" w:themeFillTint="33"/>
            <w:vAlign w:val="center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Cijena ponude u HRK bez poreza na dodanu vrijednost – brojkama:</w:t>
            </w:r>
          </w:p>
        </w:tc>
        <w:tc>
          <w:tcPr>
            <w:tcW w:w="2835" w:type="dxa"/>
          </w:tcPr>
          <w:p w:rsidR="007E2EBD" w:rsidRPr="008E59E4" w:rsidRDefault="007E2EBD" w:rsidP="004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2E5400" w:rsidRDefault="002E5400"/>
    <w:sectPr w:rsidR="002E5400" w:rsidSect="004439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7F"/>
    <w:rsid w:val="000443DF"/>
    <w:rsid w:val="0005322C"/>
    <w:rsid w:val="001518F6"/>
    <w:rsid w:val="001F0076"/>
    <w:rsid w:val="001F3724"/>
    <w:rsid w:val="00202395"/>
    <w:rsid w:val="0020374B"/>
    <w:rsid w:val="00204471"/>
    <w:rsid w:val="002410D5"/>
    <w:rsid w:val="00244703"/>
    <w:rsid w:val="002E5400"/>
    <w:rsid w:val="00405334"/>
    <w:rsid w:val="00445631"/>
    <w:rsid w:val="004D139D"/>
    <w:rsid w:val="004E0515"/>
    <w:rsid w:val="004E2CAF"/>
    <w:rsid w:val="004F3393"/>
    <w:rsid w:val="00506CC3"/>
    <w:rsid w:val="00510415"/>
    <w:rsid w:val="005F000F"/>
    <w:rsid w:val="00662727"/>
    <w:rsid w:val="00680C02"/>
    <w:rsid w:val="007E2EBD"/>
    <w:rsid w:val="0082287F"/>
    <w:rsid w:val="00A95193"/>
    <w:rsid w:val="00C344F6"/>
    <w:rsid w:val="00C96D80"/>
    <w:rsid w:val="00C97F00"/>
    <w:rsid w:val="00D07A75"/>
    <w:rsid w:val="00D269D5"/>
    <w:rsid w:val="00D347E4"/>
    <w:rsid w:val="00D605AA"/>
    <w:rsid w:val="00F6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76AD"/>
  <w15:docId w15:val="{83B3B987-3EEC-4502-AF64-A25D36C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</cp:lastModifiedBy>
  <cp:revision>5</cp:revision>
  <dcterms:created xsi:type="dcterms:W3CDTF">2016-11-22T10:40:00Z</dcterms:created>
  <dcterms:modified xsi:type="dcterms:W3CDTF">2016-12-16T08:38:00Z</dcterms:modified>
</cp:coreProperties>
</file>